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東日本高速道路株式会社</w:t>
      </w:r>
      <w:r w:rsidR="00012E02" w:rsidRPr="618BAAD7">
        <w:rPr>
          <w:rFonts w:ascii="ＭＳ ゴシック" w:eastAsia="ＭＳ ゴシック" w:hAnsi="ＭＳ ゴシック"/>
          <w:noProof/>
        </w:rPr>
        <w:t xml:space="preserve">　</w:t>
      </w:r>
      <w:r w:rsidR="000B4ACC" w:rsidRPr="618BAAD7">
        <w:rPr>
          <w:rFonts w:ascii="ＭＳ ゴシック" w:eastAsia="ＭＳ ゴシック" w:hAnsi="ＭＳ ゴシック"/>
          <w:noProof/>
        </w:rPr>
        <w:t>関東</w:t>
      </w:r>
      <w:r w:rsidRPr="618BAAD7">
        <w:rPr>
          <w:rFonts w:ascii="ＭＳ ゴシック" w:eastAsia="ＭＳ ゴシック" w:hAnsi="ＭＳ ゴシック"/>
          <w:noProof/>
        </w:rPr>
        <w:t>支社</w:t>
      </w:r>
    </w:p>
    <w:p w14:paraId="37A5F156" w14:textId="26917325" w:rsidR="0047106A" w:rsidRPr="00127393" w:rsidRDefault="0047106A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 xml:space="preserve">支社長　</w:t>
      </w:r>
      <w:r w:rsidR="002706E2" w:rsidRPr="618BAAD7">
        <w:rPr>
          <w:rFonts w:ascii="ＭＳ ゴシック" w:eastAsia="ＭＳ ゴシック" w:hAnsi="ＭＳ ゴシック"/>
          <w:noProof/>
        </w:rPr>
        <w:t xml:space="preserve">　千田</w:t>
      </w:r>
      <w:r w:rsidRPr="618BAAD7">
        <w:rPr>
          <w:rFonts w:ascii="ＭＳ ゴシック" w:eastAsia="ＭＳ ゴシック" w:hAnsi="ＭＳ ゴシック"/>
          <w:noProof/>
        </w:rPr>
        <w:t xml:space="preserve">　</w:t>
      </w:r>
      <w:r w:rsidR="002706E2" w:rsidRPr="618BAAD7">
        <w:rPr>
          <w:rFonts w:ascii="ＭＳ ゴシック" w:eastAsia="ＭＳ ゴシック" w:hAnsi="ＭＳ ゴシック"/>
          <w:noProof/>
        </w:rPr>
        <w:t>洋一</w:t>
      </w:r>
      <w:r w:rsidRPr="618BAAD7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618BAAD7">
        <w:tc>
          <w:tcPr>
            <w:tcW w:w="2336" w:type="dxa"/>
          </w:tcPr>
          <w:p w14:paraId="742833F9" w14:textId="162A2CDA" w:rsidR="0047106A" w:rsidRPr="00127393" w:rsidRDefault="00AF4D8A" w:rsidP="618BAAD7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618BAAD7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618BAAD7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618BAAD7">
        <w:tc>
          <w:tcPr>
            <w:tcW w:w="2336" w:type="dxa"/>
          </w:tcPr>
          <w:p w14:paraId="53388A10" w14:textId="4FCFF1CA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618BAAD7">
        <w:tc>
          <w:tcPr>
            <w:tcW w:w="2336" w:type="dxa"/>
          </w:tcPr>
          <w:p w14:paraId="2A93BE1A" w14:textId="42A6552D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618BAAD7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618BAAD7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618BAAD7">
        <w:tc>
          <w:tcPr>
            <w:tcW w:w="2336" w:type="dxa"/>
          </w:tcPr>
          <w:p w14:paraId="3635059C" w14:textId="7947B4B5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618BAAD7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618BAAD7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618BAAD7">
        <w:tc>
          <w:tcPr>
            <w:tcW w:w="2336" w:type="dxa"/>
          </w:tcPr>
          <w:p w14:paraId="6CA949EE" w14:textId="449882AE" w:rsidR="0047106A" w:rsidRPr="00127393" w:rsidRDefault="00AF4D8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618BAAD7">
              <w:rPr>
                <w:rFonts w:ascii="ＭＳ ゴシック" w:eastAsia="ＭＳ ゴシック" w:hAnsi="ＭＳ ゴシック"/>
                <w:noProof/>
              </w:rPr>
              <w:t>電話</w:t>
            </w:r>
            <w:r w:rsidRPr="618BAAD7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618BAAD7">
        <w:tc>
          <w:tcPr>
            <w:tcW w:w="2336" w:type="dxa"/>
          </w:tcPr>
          <w:p w14:paraId="1AC467AB" w14:textId="5219BB29" w:rsidR="0047106A" w:rsidRPr="00127393" w:rsidRDefault="00E63DB2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618BAAD7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618BAAD7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618BAAD7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618BAAD7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618BAAD7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618BAAD7">
        <w:rPr>
          <w:rFonts w:ascii="ＭＳ ゴシック" w:eastAsia="ＭＳ ゴシック" w:hAnsi="ＭＳ ゴシック"/>
          <w:noProof/>
          <w:color w:val="000000" w:themeColor="text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618BAAD7">
        <w:rPr>
          <w:rFonts w:ascii="ＭＳ ゴシック" w:eastAsia="ＭＳ ゴシック" w:hAnsi="ＭＳ ゴシック"/>
          <w:noProof/>
          <w:color w:val="000000" w:themeColor="text1"/>
        </w:rPr>
        <w:t>ます。</w:t>
      </w:r>
    </w:p>
    <w:p w14:paraId="45D634B3" w14:textId="77777777" w:rsidR="0047106A" w:rsidRDefault="0047106A" w:rsidP="618BAAD7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618BAAD7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618BAAD7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618BAAD7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618BAAD7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4"/>
          <w:szCs w:val="24"/>
        </w:rPr>
        <w:t>受領書</w:t>
      </w:r>
    </w:p>
    <w:p w14:paraId="58039A63" w14:textId="77777777" w:rsidR="000302F2" w:rsidRPr="00127393" w:rsidRDefault="000302F2" w:rsidP="618BAAD7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令和　　年　　月　　日</w:t>
      </w:r>
    </w:p>
    <w:p w14:paraId="6EAAA3CF" w14:textId="77777777" w:rsidR="000B4ACC" w:rsidRPr="000B4ACC" w:rsidRDefault="000B4ACC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235B33C9" w14:textId="20EF8CC5" w:rsidR="000B4ACC" w:rsidRPr="00127393" w:rsidRDefault="002706E2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支社長　　千田　洋一</w:t>
      </w:r>
      <w:r w:rsidR="000B4ACC" w:rsidRPr="618BAAD7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618BAAD7">
        <w:tc>
          <w:tcPr>
            <w:tcW w:w="2268" w:type="dxa"/>
          </w:tcPr>
          <w:p w14:paraId="489992E1" w14:textId="68811FE6" w:rsidR="000302F2" w:rsidRPr="00127393" w:rsidRDefault="000302F2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618BAAD7">
        <w:tc>
          <w:tcPr>
            <w:tcW w:w="2268" w:type="dxa"/>
          </w:tcPr>
          <w:p w14:paraId="76C70BDE" w14:textId="46888E71" w:rsidR="000302F2" w:rsidRPr="00127393" w:rsidRDefault="000302F2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618BAAD7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618BAAD7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618BAAD7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下記</w:t>
      </w:r>
      <w:r w:rsidR="000302F2" w:rsidRPr="618BAAD7">
        <w:rPr>
          <w:rFonts w:ascii="ＭＳ ゴシック" w:eastAsia="ＭＳ ゴシック" w:hAnsi="ＭＳ ゴシック"/>
          <w:noProof/>
        </w:rPr>
        <w:t>貸与</w:t>
      </w:r>
      <w:r w:rsidR="004936AC" w:rsidRPr="618BAAD7">
        <w:rPr>
          <w:rFonts w:ascii="ＭＳ ゴシック" w:eastAsia="ＭＳ ゴシック" w:hAnsi="ＭＳ ゴシック"/>
          <w:noProof/>
        </w:rPr>
        <w:t>用電子媒体</w:t>
      </w:r>
      <w:r w:rsidR="00E63DB2" w:rsidRPr="618BAAD7">
        <w:rPr>
          <w:rFonts w:ascii="ＭＳ ゴシック" w:eastAsia="ＭＳ ゴシック" w:hAnsi="ＭＳ ゴシック"/>
          <w:noProof/>
        </w:rPr>
        <w:t>を受領致しました</w:t>
      </w:r>
      <w:r w:rsidR="000302F2" w:rsidRPr="618BAAD7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618BAAD7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618BAAD7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618BAAD7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618BAAD7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618BAAD7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618BAAD7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69268ED6" w:rsidR="000B4ACC" w:rsidRPr="00127393" w:rsidRDefault="002706E2" w:rsidP="618BAAD7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支社長　　千田　洋一</w:t>
      </w:r>
      <w:r w:rsidR="000B4ACC" w:rsidRPr="618BAAD7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618BAAD7">
        <w:tc>
          <w:tcPr>
            <w:tcW w:w="2268" w:type="dxa"/>
          </w:tcPr>
          <w:p w14:paraId="388B532A" w14:textId="2AA22C15" w:rsidR="00A251A8" w:rsidRPr="00127393" w:rsidRDefault="00A251A8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18BAAD7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618BAAD7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8A7240" w14:paraId="3BCCDC5B" w14:textId="77777777" w:rsidTr="618BAAD7">
        <w:tc>
          <w:tcPr>
            <w:tcW w:w="2268" w:type="dxa"/>
          </w:tcPr>
          <w:p w14:paraId="0E12C623" w14:textId="3FC77C3F" w:rsidR="00A251A8" w:rsidRPr="008A7240" w:rsidRDefault="00A251A8" w:rsidP="618BAAD7">
            <w:pPr>
              <w:spacing w:line="0" w:lineRule="atLeas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担当者</w:t>
            </w:r>
            <w:r w:rsidR="00AF4D8A" w:rsidRPr="008A7240">
              <w:rPr>
                <w:rFonts w:asciiTheme="majorEastAsia" w:eastAsiaTheme="majorEastAsia" w:hAnsiTheme="majorEastAsia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8A7240" w:rsidRDefault="00A251A8" w:rsidP="618BAAD7">
            <w:pPr>
              <w:spacing w:line="0" w:lineRule="atLeast"/>
              <w:jc w:val="righ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Pr="008A7240" w:rsidRDefault="00A251A8" w:rsidP="618BAAD7">
      <w:pPr>
        <w:widowControl/>
        <w:ind w:firstLineChars="200" w:firstLine="420"/>
        <w:jc w:val="left"/>
        <w:rPr>
          <w:rFonts w:asciiTheme="majorEastAsia" w:eastAsiaTheme="majorEastAsia" w:hAnsiTheme="majorEastAsia"/>
          <w:noProof/>
          <w:color w:val="000000" w:themeColor="text1"/>
        </w:rPr>
      </w:pPr>
      <w:r w:rsidRPr="008A7240">
        <w:rPr>
          <w:rFonts w:asciiTheme="majorEastAsia" w:eastAsiaTheme="majorEastAsia" w:hAnsiTheme="majorEastAsia"/>
          <w:noProof/>
        </w:rPr>
        <w:t>下記貸与</w:t>
      </w:r>
      <w:r w:rsidR="004936AC" w:rsidRPr="008A7240">
        <w:rPr>
          <w:rFonts w:asciiTheme="majorEastAsia" w:eastAsiaTheme="majorEastAsia" w:hAnsiTheme="majorEastAsia"/>
          <w:noProof/>
        </w:rPr>
        <w:t>用電子媒体</w:t>
      </w:r>
      <w:r w:rsidRPr="008A7240">
        <w:rPr>
          <w:rFonts w:asciiTheme="majorEastAsia" w:eastAsiaTheme="majorEastAsia" w:hAnsiTheme="majorEastAsia"/>
          <w:noProof/>
        </w:rPr>
        <w:t>を返却</w:t>
      </w:r>
      <w:r w:rsidR="00644FD5" w:rsidRPr="008A7240">
        <w:rPr>
          <w:rFonts w:asciiTheme="majorEastAsia" w:eastAsiaTheme="majorEastAsia" w:hAnsiTheme="majorEastAsia"/>
          <w:noProof/>
        </w:rPr>
        <w:t>致し</w:t>
      </w:r>
      <w:r w:rsidRPr="008A7240">
        <w:rPr>
          <w:rFonts w:asciiTheme="majorEastAsia" w:eastAsiaTheme="majorEastAsia" w:hAnsiTheme="majorEastAsia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RPr="008A7240" w14:paraId="1B4E05CF" w14:textId="77777777" w:rsidTr="3CD1A0F1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Pr="008A7240" w:rsidRDefault="00E63DB2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下記貸与</w:t>
            </w:r>
            <w:r w:rsidR="004936AC" w:rsidRPr="008A7240">
              <w:rPr>
                <w:rFonts w:asciiTheme="majorEastAsia" w:eastAsiaTheme="majorEastAsia" w:hAnsiTheme="majorEastAsia"/>
                <w:noProof/>
              </w:rPr>
              <w:t>用電子媒体</w:t>
            </w:r>
            <w:r w:rsidRPr="008A7240">
              <w:rPr>
                <w:rFonts w:asciiTheme="majorEastAsia" w:eastAsiaTheme="majorEastAsia" w:hAnsiTheme="majorEastAsia"/>
                <w:noProof/>
              </w:rPr>
              <w:t>が返却されたことを確認致しました。</w:t>
            </w:r>
          </w:p>
          <w:p w14:paraId="7CE62055" w14:textId="1A841E6E" w:rsidR="00E63DB2" w:rsidRPr="008A7240" w:rsidRDefault="00E63DB2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  <w:sz w:val="26"/>
                <w:szCs w:val="26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8A7240" w:rsidRDefault="00E63DB2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NEXCO東日本 確認印</w:t>
            </w:r>
          </w:p>
        </w:tc>
      </w:tr>
      <w:tr w:rsidR="00E63DB2" w:rsidRPr="008A7240" w14:paraId="15033AD1" w14:textId="77777777" w:rsidTr="3CD1A0F1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Pr="008A7240" w:rsidRDefault="00E63DB2" w:rsidP="00A251A8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8A7240" w:rsidRDefault="00E63DB2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</w:p>
        </w:tc>
      </w:tr>
    </w:tbl>
    <w:p w14:paraId="3BA0FD78" w14:textId="77777777" w:rsidR="00A251A8" w:rsidRPr="008A7240" w:rsidRDefault="00A251A8" w:rsidP="3CD1A0F1">
      <w:pPr>
        <w:widowControl/>
        <w:pBdr>
          <w:bottom w:val="single" w:sz="6" w:space="1" w:color="000000"/>
        </w:pBdr>
        <w:spacing w:line="200" w:lineRule="exact"/>
        <w:jc w:val="left"/>
        <w:rPr>
          <w:rFonts w:asciiTheme="majorEastAsia" w:eastAsiaTheme="majorEastAsia" w:hAnsiTheme="majorEastAsia"/>
          <w:noProof/>
          <w:color w:val="000000" w:themeColor="text1"/>
          <w:sz w:val="26"/>
          <w:szCs w:val="26"/>
        </w:rPr>
      </w:pPr>
    </w:p>
    <w:p w14:paraId="095BF15F" w14:textId="77777777" w:rsidR="00A251A8" w:rsidRPr="008A7240" w:rsidRDefault="00A251A8" w:rsidP="618BAAD7">
      <w:pPr>
        <w:widowControl/>
        <w:spacing w:line="200" w:lineRule="exact"/>
        <w:jc w:val="center"/>
        <w:rPr>
          <w:rFonts w:asciiTheme="majorEastAsia" w:eastAsiaTheme="majorEastAsia" w:hAnsiTheme="majorEastAsia"/>
          <w:noProof/>
          <w:color w:val="000000" w:themeColor="text1"/>
        </w:rPr>
      </w:pPr>
    </w:p>
    <w:p w14:paraId="07B3D24F" w14:textId="77777777" w:rsidR="00A251A8" w:rsidRPr="008A7240" w:rsidRDefault="00A251A8" w:rsidP="618BAAD7">
      <w:pPr>
        <w:widowControl/>
        <w:jc w:val="center"/>
        <w:rPr>
          <w:rFonts w:asciiTheme="majorEastAsia" w:eastAsiaTheme="majorEastAsia" w:hAnsiTheme="majorEastAsia"/>
          <w:noProof/>
          <w:color w:val="000000" w:themeColor="text1"/>
        </w:rPr>
      </w:pPr>
      <w:r w:rsidRPr="008A7240">
        <w:rPr>
          <w:rFonts w:asciiTheme="majorEastAsia" w:eastAsiaTheme="majorEastAsia" w:hAnsiTheme="majorEastAsia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:rsidRPr="008A7240" w14:paraId="13BF1381" w14:textId="77777777" w:rsidTr="3CD1A0F1">
        <w:tc>
          <w:tcPr>
            <w:tcW w:w="9736" w:type="dxa"/>
            <w:gridSpan w:val="2"/>
          </w:tcPr>
          <w:p w14:paraId="1897D47A" w14:textId="4577D92A" w:rsidR="00A251A8" w:rsidRPr="008A7240" w:rsidRDefault="00A251A8" w:rsidP="618BAAD7">
            <w:pPr>
              <w:widowControl/>
              <w:jc w:val="center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貸</w:t>
            </w:r>
            <w:r w:rsidR="00012E02" w:rsidRPr="008A7240">
              <w:rPr>
                <w:rFonts w:asciiTheme="majorEastAsia" w:eastAsiaTheme="majorEastAsia" w:hAnsiTheme="majorEastAsia"/>
                <w:noProof/>
              </w:rPr>
              <w:t xml:space="preserve">　</w:t>
            </w:r>
            <w:r w:rsidRPr="008A7240">
              <w:rPr>
                <w:rFonts w:asciiTheme="majorEastAsia" w:eastAsiaTheme="majorEastAsia" w:hAnsiTheme="majorEastAsia"/>
                <w:noProof/>
              </w:rPr>
              <w:t>与</w:t>
            </w:r>
            <w:r w:rsidR="00012E02" w:rsidRPr="008A7240">
              <w:rPr>
                <w:rFonts w:asciiTheme="majorEastAsia" w:eastAsiaTheme="majorEastAsia" w:hAnsiTheme="majorEastAsia"/>
                <w:noProof/>
              </w:rPr>
              <w:t xml:space="preserve">　</w:t>
            </w:r>
            <w:r w:rsidR="004936AC" w:rsidRPr="008A7240">
              <w:rPr>
                <w:rFonts w:asciiTheme="majorEastAsia" w:eastAsiaTheme="majorEastAsia" w:hAnsiTheme="majorEastAsia"/>
                <w:noProof/>
              </w:rPr>
              <w:t>用　電　子　媒　体</w:t>
            </w:r>
          </w:p>
        </w:tc>
      </w:tr>
      <w:tr w:rsidR="00A251A8" w:rsidRPr="008A7240" w14:paraId="3949FFEA" w14:textId="77777777" w:rsidTr="3CD1A0F1">
        <w:tc>
          <w:tcPr>
            <w:tcW w:w="2405" w:type="dxa"/>
          </w:tcPr>
          <w:p w14:paraId="245C04C5" w14:textId="44BD53E3" w:rsidR="00A251A8" w:rsidRPr="008A7240" w:rsidRDefault="001871A9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工事等</w:t>
            </w:r>
            <w:r w:rsidR="00A251A8" w:rsidRPr="008A7240">
              <w:rPr>
                <w:rFonts w:asciiTheme="majorEastAsia" w:eastAsiaTheme="majorEastAsia" w:hAnsiTheme="majorEastAsia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3A97B795" w:rsidR="00A251A8" w:rsidRPr="008A7240" w:rsidRDefault="00755310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  <w:u w:val="single"/>
              </w:rPr>
            </w:pPr>
            <w:r w:rsidRPr="008A7240">
              <w:rPr>
                <w:rFonts w:asciiTheme="majorEastAsia" w:eastAsiaTheme="majorEastAsia" w:hAnsiTheme="majorEastAsia"/>
                <w:noProof/>
                <w:u w:val="single"/>
              </w:rPr>
              <w:t>第三京浜道路　都筑インターチェンジ橋耐震補強設計</w:t>
            </w:r>
          </w:p>
        </w:tc>
      </w:tr>
      <w:tr w:rsidR="00A251A8" w:rsidRPr="008A7240" w14:paraId="1EE395AF" w14:textId="77777777" w:rsidTr="3CD1A0F1">
        <w:tc>
          <w:tcPr>
            <w:tcW w:w="2405" w:type="dxa"/>
          </w:tcPr>
          <w:p w14:paraId="66EB7A5D" w14:textId="21D30437" w:rsidR="00A251A8" w:rsidRPr="008A7240" w:rsidRDefault="00A251A8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貸与</w:t>
            </w:r>
            <w:r w:rsidR="004936AC" w:rsidRPr="008A7240">
              <w:rPr>
                <w:rFonts w:asciiTheme="majorEastAsia" w:eastAsiaTheme="majorEastAsia" w:hAnsiTheme="majorEastAsia"/>
                <w:noProof/>
              </w:rPr>
              <w:t>用電子媒体</w:t>
            </w:r>
            <w:r w:rsidRPr="008A7240">
              <w:rPr>
                <w:rFonts w:asciiTheme="majorEastAsia" w:eastAsiaTheme="majorEastAsia" w:hAnsiTheme="majorEastAsia"/>
                <w:noProof/>
              </w:rPr>
              <w:t>の数量</w:t>
            </w:r>
          </w:p>
        </w:tc>
        <w:tc>
          <w:tcPr>
            <w:tcW w:w="7331" w:type="dxa"/>
          </w:tcPr>
          <w:p w14:paraId="72C23120" w14:textId="3941FD51" w:rsidR="00A251A8" w:rsidRPr="008A7240" w:rsidRDefault="00A251A8" w:rsidP="3CD1A0F1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 xml:space="preserve">ＤＶＤ－Ｒ　</w:t>
            </w:r>
            <w:r w:rsidR="5DD546A6" w:rsidRPr="008A7240">
              <w:rPr>
                <w:rFonts w:asciiTheme="majorEastAsia" w:eastAsiaTheme="majorEastAsia" w:hAnsiTheme="majorEastAsia"/>
                <w:noProof/>
              </w:rPr>
              <w:t>1</w:t>
            </w:r>
            <w:r w:rsidRPr="008A7240">
              <w:rPr>
                <w:rFonts w:asciiTheme="majorEastAsia" w:eastAsiaTheme="majorEastAsia" w:hAnsiTheme="majorEastAsia"/>
                <w:noProof/>
              </w:rPr>
              <w:t>枚</w:t>
            </w:r>
          </w:p>
        </w:tc>
      </w:tr>
      <w:tr w:rsidR="00A251A8" w:rsidRPr="008A7240" w14:paraId="3C0A5A7B" w14:textId="77777777" w:rsidTr="3CD1A0F1">
        <w:tc>
          <w:tcPr>
            <w:tcW w:w="2405" w:type="dxa"/>
          </w:tcPr>
          <w:p w14:paraId="1BF21432" w14:textId="3755714C" w:rsidR="00A251A8" w:rsidRPr="008A7240" w:rsidRDefault="00A251A8" w:rsidP="618BAAD7">
            <w:pPr>
              <w:widowControl/>
              <w:jc w:val="left"/>
              <w:rPr>
                <w:rFonts w:asciiTheme="majorEastAsia" w:eastAsiaTheme="majorEastAsia" w:hAnsiTheme="majorEastAsia"/>
                <w:noProof/>
                <w:color w:val="000000" w:themeColor="text1"/>
              </w:rPr>
            </w:pPr>
            <w:r w:rsidRPr="008A7240">
              <w:rPr>
                <w:rFonts w:asciiTheme="majorEastAsia" w:eastAsiaTheme="majorEastAsia" w:hAnsiTheme="majorEastAsia"/>
                <w:noProof/>
              </w:rPr>
              <w:t>貸与</w:t>
            </w:r>
            <w:r w:rsidR="004936AC" w:rsidRPr="008A7240">
              <w:rPr>
                <w:rFonts w:asciiTheme="majorEastAsia" w:eastAsiaTheme="majorEastAsia" w:hAnsiTheme="majorEastAsia"/>
                <w:noProof/>
              </w:rPr>
              <w:t>用電子媒体</w:t>
            </w:r>
            <w:r w:rsidRPr="008A7240">
              <w:rPr>
                <w:rFonts w:asciiTheme="majorEastAsia" w:eastAsiaTheme="majorEastAsia" w:hAnsiTheme="majorEastAsia"/>
                <w:noProof/>
              </w:rPr>
              <w:t>に含まれる情報</w:t>
            </w:r>
          </w:p>
        </w:tc>
        <w:tc>
          <w:tcPr>
            <w:tcW w:w="7331" w:type="dxa"/>
          </w:tcPr>
          <w:p w14:paraId="30FD8FCB" w14:textId="771D6A55" w:rsidR="00A251A8" w:rsidRPr="008A7240" w:rsidRDefault="000B4ACC" w:rsidP="3CD1A0F1">
            <w:pPr>
              <w:spacing w:line="0" w:lineRule="atLeast"/>
              <w:rPr>
                <w:rFonts w:asciiTheme="majorEastAsia" w:eastAsiaTheme="majorEastAsia" w:hAnsiTheme="majorEastAsia"/>
              </w:rPr>
            </w:pPr>
            <w:r w:rsidRPr="008A7240">
              <w:rPr>
                <w:rFonts w:asciiTheme="majorEastAsia" w:eastAsiaTheme="majorEastAsia" w:hAnsiTheme="majorEastAsia"/>
              </w:rPr>
              <w:t>(ア)</w:t>
            </w:r>
            <w:r w:rsidR="5F95BEF1" w:rsidRPr="008A7240">
              <w:rPr>
                <w:rFonts w:asciiTheme="majorEastAsia" w:eastAsiaTheme="majorEastAsia" w:hAnsiTheme="majorEastAsia"/>
              </w:rPr>
              <w:t>第三京浜道路　都筑</w:t>
            </w:r>
            <w:r w:rsidR="3E1AB40B" w:rsidRPr="008A7240">
              <w:rPr>
                <w:rFonts w:asciiTheme="majorEastAsia" w:eastAsiaTheme="majorEastAsia" w:hAnsiTheme="majorEastAsia" w:cs="ＭＳ 明朝"/>
                <w:szCs w:val="21"/>
              </w:rPr>
              <w:t>ＩＣ</w:t>
            </w:r>
            <w:r w:rsidR="3E1AB40B" w:rsidRPr="008A7240">
              <w:rPr>
                <w:rFonts w:asciiTheme="majorEastAsia" w:eastAsiaTheme="majorEastAsia" w:hAnsiTheme="majorEastAsia" w:cs="ＭＳ ゴシック"/>
                <w:szCs w:val="21"/>
              </w:rPr>
              <w:t xml:space="preserve"> </w:t>
            </w:r>
            <w:r w:rsidR="5F95BEF1" w:rsidRPr="008A7240">
              <w:rPr>
                <w:rFonts w:asciiTheme="majorEastAsia" w:eastAsiaTheme="majorEastAsia" w:hAnsiTheme="majorEastAsia"/>
              </w:rPr>
              <w:t>～保土ヶ谷</w:t>
            </w:r>
            <w:r w:rsidR="6F05A9A6" w:rsidRPr="008A7240">
              <w:rPr>
                <w:rFonts w:asciiTheme="majorEastAsia" w:eastAsiaTheme="majorEastAsia" w:hAnsiTheme="majorEastAsia" w:cs="ＭＳ 明朝"/>
                <w:szCs w:val="21"/>
              </w:rPr>
              <w:t>ＩＣ</w:t>
            </w:r>
            <w:r w:rsidR="6F05A9A6" w:rsidRPr="008A7240">
              <w:rPr>
                <w:rFonts w:asciiTheme="majorEastAsia" w:eastAsiaTheme="majorEastAsia" w:hAnsiTheme="majorEastAsia" w:cs="ＭＳ ゴシック"/>
                <w:szCs w:val="21"/>
              </w:rPr>
              <w:t xml:space="preserve"> </w:t>
            </w:r>
            <w:r w:rsidR="5F95BEF1" w:rsidRPr="008A7240">
              <w:rPr>
                <w:rFonts w:asciiTheme="majorEastAsia" w:eastAsiaTheme="majorEastAsia" w:hAnsiTheme="majorEastAsia"/>
              </w:rPr>
              <w:t>間及び横浜新道　保土ヶ谷</w:t>
            </w:r>
            <w:r w:rsidR="546ED92A" w:rsidRPr="008A7240">
              <w:rPr>
                <w:rFonts w:asciiTheme="majorEastAsia" w:eastAsiaTheme="majorEastAsia" w:hAnsiTheme="majorEastAsia" w:cs="ＭＳ 明朝"/>
                <w:szCs w:val="21"/>
              </w:rPr>
              <w:t>ＩＣ</w:t>
            </w:r>
            <w:r w:rsidR="546ED92A" w:rsidRPr="008A7240">
              <w:rPr>
                <w:rFonts w:asciiTheme="majorEastAsia" w:eastAsiaTheme="majorEastAsia" w:hAnsiTheme="majorEastAsia" w:cs="ＭＳ ゴシック"/>
                <w:szCs w:val="21"/>
              </w:rPr>
              <w:t xml:space="preserve"> </w:t>
            </w:r>
            <w:r w:rsidR="5F95BEF1" w:rsidRPr="008A7240">
              <w:rPr>
                <w:rFonts w:asciiTheme="majorEastAsia" w:eastAsiaTheme="majorEastAsia" w:hAnsiTheme="majorEastAsia"/>
              </w:rPr>
              <w:t>～藤塚</w:t>
            </w:r>
            <w:r w:rsidR="2756827F" w:rsidRPr="008A7240">
              <w:rPr>
                <w:rFonts w:asciiTheme="majorEastAsia" w:eastAsiaTheme="majorEastAsia" w:hAnsiTheme="majorEastAsia" w:cs="ＭＳ 明朝"/>
                <w:szCs w:val="21"/>
              </w:rPr>
              <w:t>ＩＣ</w:t>
            </w:r>
            <w:r w:rsidR="2756827F" w:rsidRPr="008A7240">
              <w:rPr>
                <w:rFonts w:asciiTheme="majorEastAsia" w:eastAsiaTheme="majorEastAsia" w:hAnsiTheme="majorEastAsia" w:cs="ＭＳ ゴシック"/>
                <w:szCs w:val="21"/>
              </w:rPr>
              <w:t xml:space="preserve"> </w:t>
            </w:r>
            <w:r w:rsidR="5F95BEF1" w:rsidRPr="008A7240">
              <w:rPr>
                <w:rFonts w:asciiTheme="majorEastAsia" w:eastAsiaTheme="majorEastAsia" w:hAnsiTheme="majorEastAsia"/>
              </w:rPr>
              <w:t>間　完成図</w:t>
            </w:r>
          </w:p>
          <w:p w14:paraId="3520F581" w14:textId="0AD5C98A" w:rsidR="008F760C" w:rsidRPr="008A7240" w:rsidRDefault="000B4ACC" w:rsidP="3CD1A0F1">
            <w:pPr>
              <w:spacing w:line="0" w:lineRule="atLeast"/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8A7240">
              <w:rPr>
                <w:rFonts w:asciiTheme="majorEastAsia" w:eastAsiaTheme="majorEastAsia" w:hAnsiTheme="majorEastAsia"/>
              </w:rPr>
              <w:t>(イ)</w:t>
            </w:r>
            <w:r w:rsidR="3AEE8566" w:rsidRPr="008A7240">
              <w:rPr>
                <w:rFonts w:asciiTheme="majorEastAsia" w:eastAsiaTheme="majorEastAsia" w:hAnsiTheme="majorEastAsia" w:cs="ＭＳ 明朝"/>
                <w:szCs w:val="21"/>
              </w:rPr>
              <w:t>Ｈ１</w:t>
            </w:r>
            <w:r w:rsidR="02C42692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="3AEE8566" w:rsidRPr="008A7240">
              <w:rPr>
                <w:rFonts w:asciiTheme="majorEastAsia" w:eastAsiaTheme="majorEastAsia" w:hAnsiTheme="majorEastAsia"/>
              </w:rPr>
              <w:t>第三京浜道路（改築）</w:t>
            </w:r>
            <w:r w:rsidR="3AEE8566" w:rsidRPr="008A7240">
              <w:rPr>
                <w:rFonts w:asciiTheme="majorEastAsia" w:eastAsiaTheme="majorEastAsia" w:hAnsiTheme="majorEastAsia" w:cs="ＭＳ 明朝"/>
                <w:szCs w:val="21"/>
              </w:rPr>
              <w:t>新港北ＩＣＡランプ橋他１橋</w:t>
            </w:r>
            <w:r w:rsidR="3255EB87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　</w:t>
            </w:r>
            <w:r w:rsidR="3AEE8566" w:rsidRPr="008A7240">
              <w:rPr>
                <w:rFonts w:asciiTheme="majorEastAsia" w:eastAsiaTheme="majorEastAsia" w:hAnsiTheme="majorEastAsia" w:cs="ＭＳ 明朝"/>
                <w:szCs w:val="21"/>
              </w:rPr>
              <w:t>基本詳細設計（都筑</w:t>
            </w:r>
            <w:r w:rsidR="3AEE8566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3AEE8566" w:rsidRPr="008A7240">
              <w:rPr>
                <w:rFonts w:asciiTheme="majorEastAsia" w:eastAsiaTheme="majorEastAsia" w:hAnsiTheme="majorEastAsia" w:cs="ＭＳ 明朝"/>
                <w:szCs w:val="21"/>
              </w:rPr>
              <w:t>Ａランプ橋）（都筑</w:t>
            </w:r>
            <w:r w:rsidR="3AEE8566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3AEE8566" w:rsidRPr="008A7240">
              <w:rPr>
                <w:rFonts w:asciiTheme="majorEastAsia" w:eastAsiaTheme="majorEastAsia" w:hAnsiTheme="majorEastAsia" w:cs="ＭＳ 明朝"/>
                <w:szCs w:val="21"/>
              </w:rPr>
              <w:t>Ｂランプ橋</w:t>
            </w:r>
            <w:r w:rsidR="19D2342C" w:rsidRPr="008A7240">
              <w:rPr>
                <w:rFonts w:asciiTheme="majorEastAsia" w:eastAsiaTheme="majorEastAsia" w:hAnsiTheme="majorEastAsia" w:cs="ＭＳ 明朝"/>
                <w:szCs w:val="21"/>
              </w:rPr>
              <w:t>）</w:t>
            </w:r>
          </w:p>
          <w:p w14:paraId="4E3058BA" w14:textId="60C5F0F0" w:rsidR="000B4ACC" w:rsidRPr="008A7240" w:rsidRDefault="000B4ACC" w:rsidP="3CD1A0F1">
            <w:pPr>
              <w:spacing w:line="0" w:lineRule="atLeast"/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8A7240">
              <w:rPr>
                <w:rFonts w:asciiTheme="majorEastAsia" w:eastAsiaTheme="majorEastAsia" w:hAnsiTheme="majorEastAsia"/>
              </w:rPr>
              <w:t>(ウ)</w:t>
            </w:r>
            <w:r w:rsidR="04DB3158" w:rsidRPr="008A7240">
              <w:rPr>
                <w:rFonts w:asciiTheme="majorEastAsia" w:eastAsiaTheme="majorEastAsia" w:hAnsiTheme="majorEastAsia" w:cs="ＭＳ 明朝"/>
                <w:szCs w:val="21"/>
              </w:rPr>
              <w:t>Ｈ３</w:t>
            </w:r>
            <w:r w:rsidR="3C96A0C5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="04DB3158" w:rsidRPr="008A7240">
              <w:rPr>
                <w:rFonts w:asciiTheme="majorEastAsia" w:eastAsiaTheme="majorEastAsia" w:hAnsiTheme="majorEastAsia" w:cs="ＭＳ 明朝"/>
                <w:szCs w:val="21"/>
              </w:rPr>
              <w:t>第三京浜道路（改築）新港北ＩＣＡランプ修正設計及びその他設計（都筑</w:t>
            </w:r>
            <w:r w:rsidR="04DB3158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04DB3158" w:rsidRPr="008A7240">
              <w:rPr>
                <w:rFonts w:asciiTheme="majorEastAsia" w:eastAsiaTheme="majorEastAsia" w:hAnsiTheme="majorEastAsia" w:cs="ＭＳ 明朝"/>
                <w:szCs w:val="21"/>
              </w:rPr>
              <w:t>Ａランプ橋）（都筑</w:t>
            </w:r>
            <w:r w:rsidR="04DB3158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04DB3158" w:rsidRPr="008A7240">
              <w:rPr>
                <w:rFonts w:asciiTheme="majorEastAsia" w:eastAsiaTheme="majorEastAsia" w:hAnsiTheme="majorEastAsia" w:cs="ＭＳ 明朝"/>
                <w:szCs w:val="21"/>
              </w:rPr>
              <w:t>Ｂランプ橋）</w:t>
            </w:r>
          </w:p>
          <w:p w14:paraId="447B213F" w14:textId="0406B2A3" w:rsidR="00A251A8" w:rsidRPr="008A7240" w:rsidRDefault="000B4ACC" w:rsidP="3CD1A0F1">
            <w:pPr>
              <w:spacing w:line="0" w:lineRule="atLeast"/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8A7240">
              <w:rPr>
                <w:rFonts w:asciiTheme="majorEastAsia" w:eastAsiaTheme="majorEastAsia" w:hAnsiTheme="majorEastAsia"/>
              </w:rPr>
              <w:t>(エ)</w:t>
            </w:r>
            <w:r w:rsidR="065D5B31" w:rsidRPr="008A7240">
              <w:rPr>
                <w:rFonts w:asciiTheme="majorEastAsia" w:eastAsiaTheme="majorEastAsia" w:hAnsiTheme="majorEastAsia" w:cs="ＭＳ 明朝"/>
                <w:szCs w:val="21"/>
              </w:rPr>
              <w:t>Ｈ３</w:t>
            </w:r>
            <w:r w:rsidR="3C96A0C5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="065D5B31" w:rsidRPr="008A7240">
              <w:rPr>
                <w:rFonts w:asciiTheme="majorEastAsia" w:eastAsiaTheme="majorEastAsia" w:hAnsiTheme="majorEastAsia" w:cs="ＭＳ 明朝"/>
                <w:szCs w:val="21"/>
              </w:rPr>
              <w:t>第三京浜道路（改築）新港北ＩＣ連絡道路修正設計およびその他設計（都筑</w:t>
            </w:r>
            <w:r w:rsidR="065D5B31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065D5B31" w:rsidRPr="008A7240">
              <w:rPr>
                <w:rFonts w:asciiTheme="majorEastAsia" w:eastAsiaTheme="majorEastAsia" w:hAnsiTheme="majorEastAsia" w:cs="ＭＳ 明朝"/>
                <w:szCs w:val="21"/>
              </w:rPr>
              <w:t>Ｂランプ橋）</w:t>
            </w:r>
          </w:p>
          <w:p w14:paraId="54BC36C4" w14:textId="3FD479E5" w:rsidR="00A251A8" w:rsidRPr="008A7240" w:rsidRDefault="1AE022D6" w:rsidP="3CD1A0F1">
            <w:pPr>
              <w:spacing w:line="0" w:lineRule="atLeast"/>
              <w:jc w:val="left"/>
              <w:rPr>
                <w:rFonts w:asciiTheme="majorEastAsia" w:eastAsiaTheme="majorEastAsia" w:hAnsiTheme="majorEastAsia" w:cs="ＭＳ 明朝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lastRenderedPageBreak/>
              <w:t>(</w:t>
            </w:r>
            <w:r w:rsidR="43801689" w:rsidRPr="008A7240">
              <w:rPr>
                <w:rFonts w:asciiTheme="majorEastAsia" w:eastAsiaTheme="majorEastAsia" w:hAnsiTheme="majorEastAsia" w:cs="ＭＳ 明朝"/>
                <w:szCs w:val="21"/>
              </w:rPr>
              <w:t>オ</w:t>
            </w:r>
            <w:r w:rsidR="29110DC2" w:rsidRPr="008A7240">
              <w:rPr>
                <w:rFonts w:asciiTheme="majorEastAsia" w:eastAsiaTheme="majorEastAsia" w:hAnsiTheme="majorEastAsia" w:cs="ＭＳ 明朝"/>
                <w:szCs w:val="21"/>
              </w:rPr>
              <w:t>)</w:t>
            </w:r>
            <w:r w:rsidR="43801689" w:rsidRPr="008A7240">
              <w:rPr>
                <w:rFonts w:asciiTheme="majorEastAsia" w:eastAsiaTheme="majorEastAsia" w:hAnsiTheme="majorEastAsia" w:cs="ＭＳ 明朝"/>
                <w:szCs w:val="21"/>
              </w:rPr>
              <w:t>Ｈ７</w:t>
            </w:r>
            <w:r w:rsidR="08DE7293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="43801689" w:rsidRPr="008A7240">
              <w:rPr>
                <w:rFonts w:asciiTheme="majorEastAsia" w:eastAsiaTheme="majorEastAsia" w:hAnsiTheme="majorEastAsia" w:cs="ＭＳ 明朝"/>
                <w:szCs w:val="21"/>
              </w:rPr>
              <w:t>第三京浜道路（改築）新港北ＩＣＡランプ橋他３橋（鋼上部工）工事（都筑</w:t>
            </w:r>
            <w:r w:rsidR="43801689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43801689" w:rsidRPr="008A7240">
              <w:rPr>
                <w:rFonts w:asciiTheme="majorEastAsia" w:eastAsiaTheme="majorEastAsia" w:hAnsiTheme="majorEastAsia" w:cs="ＭＳ 明朝"/>
                <w:szCs w:val="21"/>
              </w:rPr>
              <w:t>Ａランプ橋）（都筑</w:t>
            </w:r>
            <w:r w:rsidR="43801689" w:rsidRPr="008A7240">
              <w:rPr>
                <w:rFonts w:asciiTheme="majorEastAsia" w:eastAsiaTheme="majorEastAsia" w:hAnsiTheme="majorEastAsia" w:cs="Century"/>
                <w:szCs w:val="21"/>
              </w:rPr>
              <w:t xml:space="preserve">IC </w:t>
            </w:r>
            <w:r w:rsidR="43801689" w:rsidRPr="008A7240">
              <w:rPr>
                <w:rFonts w:asciiTheme="majorEastAsia" w:eastAsiaTheme="majorEastAsia" w:hAnsiTheme="majorEastAsia" w:cs="ＭＳ 明朝"/>
                <w:szCs w:val="21"/>
              </w:rPr>
              <w:t>Ｂランプ橋）</w:t>
            </w:r>
          </w:p>
          <w:p w14:paraId="3BFC3CE1" w14:textId="240CABC9" w:rsidR="00A251A8" w:rsidRPr="008A7240" w:rsidRDefault="200C13FF" w:rsidP="3CD1A0F1">
            <w:pPr>
              <w:spacing w:line="0" w:lineRule="atLeast"/>
              <w:ind w:left="210" w:hanging="210"/>
              <w:jc w:val="left"/>
              <w:rPr>
                <w:rFonts w:asciiTheme="majorEastAsia" w:eastAsiaTheme="majorEastAsia" w:hAnsiTheme="majorEastAsia" w:cs="ＭＳ 明朝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(</w:t>
            </w:r>
            <w:r w:rsidR="5CDBA65D" w:rsidRPr="008A7240">
              <w:rPr>
                <w:rFonts w:asciiTheme="majorEastAsia" w:eastAsiaTheme="majorEastAsia" w:hAnsiTheme="majorEastAsia" w:cs="ＭＳ 明朝"/>
                <w:szCs w:val="21"/>
              </w:rPr>
              <w:t>カ</w:t>
            </w:r>
            <w:r w:rsidR="0BCCD1FB" w:rsidRPr="008A7240">
              <w:rPr>
                <w:rFonts w:asciiTheme="majorEastAsia" w:eastAsiaTheme="majorEastAsia" w:hAnsiTheme="majorEastAsia" w:cs="ＭＳ 明朝"/>
                <w:szCs w:val="21"/>
              </w:rPr>
              <w:t>)Ｓ５６</w:t>
            </w:r>
            <w:r w:rsidR="29DC53B7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="0BCCD1FB" w:rsidRPr="008A7240">
              <w:rPr>
                <w:rFonts w:asciiTheme="majorEastAsia" w:eastAsiaTheme="majorEastAsia" w:hAnsiTheme="majorEastAsia" w:cs="ＭＳ 明朝"/>
                <w:szCs w:val="21"/>
              </w:rPr>
              <w:t>横浜新道（三ツ沢ジャンクション）峰沢第一ランプ橋基本詳細設計（三ツ沢第一ランプ橋）</w:t>
            </w:r>
          </w:p>
          <w:p w14:paraId="5965CEA6" w14:textId="4CB6644A" w:rsidR="00A251A8" w:rsidRPr="008A7240" w:rsidRDefault="057A5C2F" w:rsidP="3CD1A0F1">
            <w:pPr>
              <w:spacing w:line="0" w:lineRule="atLeast"/>
              <w:ind w:left="210" w:hanging="210"/>
              <w:jc w:val="left"/>
              <w:rPr>
                <w:rFonts w:asciiTheme="majorEastAsia" w:eastAsiaTheme="majorEastAsia" w:hAnsiTheme="majorEastAsia" w:cs="ＭＳ 明朝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(キ)Ｓ６１</w:t>
            </w:r>
            <w:r w:rsidR="57ABF8F1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横浜新道（拡幅）新保土ヶ谷インターチェンジＣランプ橋基本詳細設計（藤塚ＩＣ</w:t>
            </w:r>
            <w:r w:rsidRPr="008A7240">
              <w:rPr>
                <w:rFonts w:asciiTheme="majorEastAsia" w:eastAsiaTheme="majorEastAsia" w:hAnsiTheme="majorEastAsia" w:cs="Century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Ｃランプ橋）</w:t>
            </w:r>
          </w:p>
          <w:p w14:paraId="2102FC0E" w14:textId="6577DA22" w:rsidR="00A251A8" w:rsidRPr="008A7240" w:rsidRDefault="057A5C2F" w:rsidP="3CD1A0F1">
            <w:pPr>
              <w:spacing w:line="0" w:lineRule="atLeast"/>
              <w:ind w:left="210" w:hanging="210"/>
              <w:jc w:val="left"/>
              <w:rPr>
                <w:rFonts w:asciiTheme="majorEastAsia" w:eastAsiaTheme="majorEastAsia" w:hAnsiTheme="majorEastAsia" w:cs="ＭＳ 明朝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(ク)Ｓ６１</w:t>
            </w:r>
            <w:r w:rsidR="41A539C3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横浜新道（拡幅）新保土ヶ谷インターチェンジＤランプ橋基本詳細設計（藤塚ＩＣ</w:t>
            </w:r>
            <w:r w:rsidRPr="008A7240">
              <w:rPr>
                <w:rFonts w:asciiTheme="majorEastAsia" w:eastAsiaTheme="majorEastAsia" w:hAnsiTheme="majorEastAsia" w:cs="Century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Ｄランプ橋）</w:t>
            </w:r>
          </w:p>
          <w:p w14:paraId="6E4C7C47" w14:textId="0E629F58" w:rsidR="00A251A8" w:rsidRPr="008A7240" w:rsidRDefault="057A5C2F" w:rsidP="3CD1A0F1">
            <w:pPr>
              <w:spacing w:line="0" w:lineRule="atLeast"/>
              <w:ind w:left="225" w:hanging="225"/>
              <w:jc w:val="left"/>
              <w:rPr>
                <w:rFonts w:asciiTheme="majorEastAsia" w:eastAsiaTheme="majorEastAsia" w:hAnsiTheme="majorEastAsia" w:cs="ＭＳ 明朝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(ケ)Ｓ６２</w:t>
            </w:r>
            <w:r w:rsidR="41A539C3" w:rsidRPr="008A7240">
              <w:rPr>
                <w:rFonts w:asciiTheme="majorEastAsia" w:eastAsiaTheme="majorEastAsia" w:hAnsiTheme="majorEastAsia" w:cs="ＭＳ 明朝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横浜新道（拡幅）新保土ヶ谷インターチェンジ構造物設計</w:t>
            </w:r>
          </w:p>
          <w:p w14:paraId="0A82191E" w14:textId="5D45115A" w:rsidR="00A251A8" w:rsidRPr="008A7240" w:rsidRDefault="057A5C2F" w:rsidP="3CD1A0F1">
            <w:pPr>
              <w:spacing w:line="0" w:lineRule="atLeast"/>
              <w:ind w:left="210" w:hanging="210"/>
              <w:jc w:val="left"/>
              <w:rPr>
                <w:rFonts w:asciiTheme="majorEastAsia" w:eastAsiaTheme="majorEastAsia" w:hAnsiTheme="majorEastAsia" w:cs="ＭＳ 明朝"/>
                <w:color w:val="000000" w:themeColor="text1"/>
                <w:szCs w:val="21"/>
              </w:rPr>
            </w:pP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（藤塚ＩＣ</w:t>
            </w:r>
            <w:r w:rsidRPr="008A7240">
              <w:rPr>
                <w:rFonts w:asciiTheme="majorEastAsia" w:eastAsiaTheme="majorEastAsia" w:hAnsiTheme="majorEastAsia" w:cs="Century"/>
                <w:szCs w:val="21"/>
              </w:rPr>
              <w:t xml:space="preserve"> </w:t>
            </w:r>
            <w:r w:rsidRPr="008A7240">
              <w:rPr>
                <w:rFonts w:asciiTheme="majorEastAsia" w:eastAsiaTheme="majorEastAsia" w:hAnsiTheme="majorEastAsia" w:cs="ＭＳ 明朝"/>
                <w:szCs w:val="21"/>
              </w:rPr>
              <w:t>ループ橋）</w:t>
            </w:r>
          </w:p>
        </w:tc>
      </w:tr>
    </w:tbl>
    <w:p w14:paraId="7FEA0680" w14:textId="003119DD" w:rsidR="00A251A8" w:rsidRPr="008A7240" w:rsidRDefault="00A251A8" w:rsidP="618BAAD7">
      <w:pPr>
        <w:tabs>
          <w:tab w:val="left" w:pos="6635"/>
        </w:tabs>
        <w:spacing w:line="260" w:lineRule="exact"/>
        <w:rPr>
          <w:rFonts w:asciiTheme="majorEastAsia" w:eastAsiaTheme="majorEastAsia" w:hAnsiTheme="majorEastAsia"/>
          <w:noProof/>
          <w:color w:val="000000" w:themeColor="text1"/>
        </w:rPr>
      </w:pPr>
      <w:r w:rsidRPr="008A7240">
        <w:rPr>
          <w:rFonts w:asciiTheme="majorEastAsia" w:eastAsiaTheme="majorEastAsia" w:hAnsiTheme="majorEastAsia"/>
          <w:noProof/>
        </w:rPr>
        <w:lastRenderedPageBreak/>
        <w:t>（注１）借用申込時に、本書を</w:t>
      </w:r>
      <w:r w:rsidR="008D1AA4" w:rsidRPr="008A7240">
        <w:rPr>
          <w:rFonts w:asciiTheme="majorEastAsia" w:eastAsiaTheme="majorEastAsia" w:hAnsiTheme="majorEastAsia"/>
          <w:noProof/>
        </w:rPr>
        <w:t>１</w:t>
      </w:r>
      <w:r w:rsidRPr="008A7240">
        <w:rPr>
          <w:rFonts w:asciiTheme="majorEastAsia" w:eastAsiaTheme="majorEastAsia" w:hAnsiTheme="majorEastAsia"/>
          <w:noProof/>
        </w:rPr>
        <w:t>通提出すること。</w:t>
      </w:r>
    </w:p>
    <w:p w14:paraId="7B0605BE" w14:textId="74B15DCE" w:rsidR="000302F2" w:rsidRPr="008A7240" w:rsidRDefault="00A251A8" w:rsidP="618BAAD7">
      <w:pPr>
        <w:spacing w:line="260" w:lineRule="exact"/>
        <w:ind w:left="708" w:hangingChars="337" w:hanging="708"/>
        <w:rPr>
          <w:rFonts w:asciiTheme="majorEastAsia" w:eastAsiaTheme="majorEastAsia" w:hAnsiTheme="majorEastAsia"/>
          <w:noProof/>
          <w:color w:val="000000" w:themeColor="text1"/>
          <w:sz w:val="26"/>
          <w:szCs w:val="26"/>
        </w:rPr>
      </w:pPr>
      <w:r w:rsidRPr="008A7240">
        <w:rPr>
          <w:rFonts w:asciiTheme="majorEastAsia" w:eastAsiaTheme="majorEastAsia" w:hAnsiTheme="majorEastAsia"/>
          <w:noProof/>
        </w:rPr>
        <w:t>（注２）郵送により返却する場合は、返却書返信用封筒（切手貼付済）を同封の上、書留郵便により送付すること。</w:t>
      </w:r>
    </w:p>
    <w:p w14:paraId="45B091C4" w14:textId="6A7776FF" w:rsidR="0047106A" w:rsidRPr="008A7240" w:rsidRDefault="0047106A" w:rsidP="618BAAD7">
      <w:pPr>
        <w:widowControl/>
        <w:spacing w:line="40" w:lineRule="exact"/>
        <w:jc w:val="left"/>
        <w:rPr>
          <w:rFonts w:asciiTheme="majorEastAsia" w:eastAsiaTheme="majorEastAsia" w:hAnsiTheme="majorEastAsia"/>
          <w:noProof/>
          <w:color w:val="000000" w:themeColor="text1"/>
          <w:sz w:val="26"/>
          <w:szCs w:val="26"/>
        </w:rPr>
      </w:pPr>
      <w:r w:rsidRPr="008A7240">
        <w:rPr>
          <w:rFonts w:asciiTheme="majorEastAsia" w:eastAsiaTheme="majorEastAsia" w:hAnsiTheme="majorEastAsia"/>
          <w:noProof/>
          <w:sz w:val="26"/>
          <w:szCs w:val="26"/>
        </w:rPr>
        <w:br w:type="page"/>
      </w:r>
    </w:p>
    <w:p w14:paraId="61A81172" w14:textId="5C1D439E" w:rsidR="00834E01" w:rsidRPr="00127393" w:rsidRDefault="00834E01" w:rsidP="618BAAD7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lastRenderedPageBreak/>
        <w:t>借用にあたり下記１～６について誓約します。なお、下記誓約事項に違反したと認められる場合に</w:t>
      </w:r>
      <w:r w:rsidR="00F22191" w:rsidRPr="618BAAD7">
        <w:rPr>
          <w:rFonts w:ascii="ＭＳ ゴシック" w:eastAsia="ＭＳ ゴシック" w:hAnsi="ＭＳ ゴシック"/>
          <w:noProof/>
        </w:rPr>
        <w:t>は</w:t>
      </w:r>
      <w:r w:rsidRPr="618BAAD7">
        <w:rPr>
          <w:rFonts w:ascii="ＭＳ ゴシック" w:eastAsia="ＭＳ ゴシック" w:hAnsi="ＭＳ ゴシック"/>
          <w:noProof/>
        </w:rPr>
        <w:t>、</w:t>
      </w:r>
      <w:r w:rsidR="00F22191" w:rsidRPr="618BAAD7">
        <w:rPr>
          <w:rFonts w:ascii="ＭＳ ゴシック" w:eastAsia="ＭＳ ゴシック" w:hAnsi="ＭＳ ゴシック"/>
          <w:noProof/>
        </w:rPr>
        <w:t>貴社に生じた損害を賠償すること、競争参加資格停止</w:t>
      </w:r>
      <w:r w:rsidRPr="618BAAD7">
        <w:rPr>
          <w:rFonts w:ascii="ＭＳ ゴシック" w:eastAsia="ＭＳ ゴシック" w:hAnsi="ＭＳ ゴシック"/>
          <w:noProof/>
        </w:rPr>
        <w:t>等の措置を講じ</w:t>
      </w:r>
      <w:r w:rsidR="00F22191" w:rsidRPr="618BAAD7">
        <w:rPr>
          <w:rFonts w:ascii="ＭＳ ゴシック" w:eastAsia="ＭＳ ゴシック" w:hAnsi="ＭＳ ゴシック"/>
          <w:noProof/>
        </w:rPr>
        <w:t>られることについて同意致します。</w:t>
      </w:r>
    </w:p>
    <w:p w14:paraId="07B22579" w14:textId="0DC8E300" w:rsidR="00834E01" w:rsidRPr="00127393" w:rsidRDefault="00834E01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から得られた情報は、本工事</w:t>
      </w:r>
      <w:r w:rsidR="00DB3848" w:rsidRPr="618BAAD7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127393" w:rsidRDefault="00834E01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を通常の用法にしたがって使用し、善良なる管理者の注意義務を</w:t>
      </w:r>
      <w:r w:rsidR="002965CA" w:rsidRPr="618BAAD7">
        <w:rPr>
          <w:rFonts w:ascii="ＭＳ ゴシック" w:eastAsia="ＭＳ ゴシック" w:hAnsi="ＭＳ ゴシック"/>
          <w:noProof/>
          <w:sz w:val="20"/>
          <w:szCs w:val="20"/>
        </w:rPr>
        <w:t>も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って管理することとし、毀損</w:t>
      </w:r>
      <w:r w:rsidR="002B21BA" w:rsidRPr="618BAAD7">
        <w:rPr>
          <w:rFonts w:ascii="ＭＳ ゴシック" w:eastAsia="ＭＳ ゴシック" w:hAnsi="ＭＳ ゴシック"/>
          <w:noProof/>
          <w:sz w:val="20"/>
          <w:szCs w:val="20"/>
        </w:rPr>
        <w:t>、紛失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及び本貸与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から得られた情報の複製、</w:t>
      </w:r>
      <w:r w:rsidR="00DE6704" w:rsidRPr="618BAAD7">
        <w:rPr>
          <w:rFonts w:ascii="ＭＳ ゴシック" w:eastAsia="ＭＳ ゴシック" w:hAnsi="ＭＳ ゴシック"/>
          <w:noProof/>
          <w:sz w:val="20"/>
          <w:szCs w:val="20"/>
        </w:rPr>
        <w:t>加工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本工事</w:t>
      </w:r>
      <w:r w:rsidR="00DB3848" w:rsidRPr="618BAAD7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の入札公告に係る質問を除き、</w:t>
      </w:r>
      <w:r w:rsidR="00834E01" w:rsidRPr="618BAAD7">
        <w:rPr>
          <w:rFonts w:ascii="ＭＳ ゴシック" w:eastAsia="ＭＳ ゴシック" w:hAnsi="ＭＳ ゴシック"/>
          <w:noProof/>
          <w:sz w:val="20"/>
          <w:szCs w:val="20"/>
        </w:rPr>
        <w:t>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618BAAD7">
        <w:rPr>
          <w:rFonts w:ascii="ＭＳ ゴシック" w:eastAsia="ＭＳ ゴシック" w:hAnsi="ＭＳ ゴシック"/>
          <w:noProof/>
          <w:sz w:val="20"/>
          <w:szCs w:val="20"/>
        </w:rPr>
        <w:t>から得られた情報に関する発注者への質問等は行いません。また、本貸与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618BAAD7">
        <w:rPr>
          <w:rFonts w:ascii="ＭＳ ゴシック" w:eastAsia="ＭＳ ゴシック" w:hAnsi="ＭＳ ゴシック"/>
          <w:noProof/>
          <w:sz w:val="20"/>
          <w:szCs w:val="20"/>
        </w:rPr>
        <w:t>に係る設計業務</w:t>
      </w:r>
      <w:r w:rsidR="00577239" w:rsidRPr="618BAAD7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="00834E01" w:rsidRPr="618BAAD7">
        <w:rPr>
          <w:rFonts w:ascii="ＭＳ ゴシック" w:eastAsia="ＭＳ ゴシック" w:hAnsi="ＭＳ ゴシック"/>
          <w:noProof/>
          <w:sz w:val="20"/>
          <w:szCs w:val="20"/>
        </w:rPr>
        <w:t>の請負者等への問合せはいたしません。</w:t>
      </w:r>
    </w:p>
    <w:p w14:paraId="02030128" w14:textId="6EB93A48" w:rsidR="00834E01" w:rsidRPr="00127393" w:rsidRDefault="00834E01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618BAAD7">
        <w:rPr>
          <w:rFonts w:ascii="ＭＳ ゴシック" w:eastAsia="ＭＳ ゴシック" w:hAnsi="ＭＳ ゴシック"/>
          <w:noProof/>
          <w:sz w:val="20"/>
          <w:szCs w:val="20"/>
        </w:rPr>
        <w:t>すみやかに返却するものとし入札書提出期限の日以降１週間以内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618BAAD7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618BAAD7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発注者が上記５．の返却期限前に本貸与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の返却を求めた場合は直ちに本貸与</w:t>
      </w:r>
      <w:r w:rsidR="00925B89" w:rsidRPr="618BAAD7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を返却書１</w:t>
      </w:r>
      <w:r w:rsidR="00524607" w:rsidRPr="618BAAD7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618BAAD7">
        <w:rPr>
          <w:rFonts w:ascii="ＭＳ ゴシック" w:eastAsia="ＭＳ ゴシック" w:hAnsi="ＭＳ ゴシック"/>
          <w:noProof/>
          <w:sz w:val="20"/>
          <w:szCs w:val="20"/>
        </w:rPr>
        <w:t>とともに返却します。</w:t>
      </w:r>
    </w:p>
    <w:p w14:paraId="7442A676" w14:textId="77777777" w:rsidR="00BD3753" w:rsidRDefault="00BD3753" w:rsidP="618BAAD7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618BAAD7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618BAAD7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720F7A84" w:rsidR="00834E01" w:rsidRPr="00127393" w:rsidRDefault="00834E01" w:rsidP="618BAAD7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618BAAD7">
        <w:rPr>
          <w:rFonts w:ascii="ＭＳ ゴシック" w:eastAsia="ＭＳ ゴシック" w:hAnsi="ＭＳ ゴシック"/>
          <w:noProof/>
        </w:rPr>
        <w:t>※</w:t>
      </w:r>
      <w:r w:rsidR="0010661E" w:rsidRPr="618BAAD7">
        <w:rPr>
          <w:rFonts w:ascii="ＭＳ ゴシック" w:eastAsia="ＭＳ ゴシック" w:hAnsi="ＭＳ ゴシック"/>
          <w:noProof/>
        </w:rPr>
        <w:t>なお、</w:t>
      </w:r>
      <w:r w:rsidR="00EC608E" w:rsidRPr="618BAAD7">
        <w:rPr>
          <w:rFonts w:ascii="ＭＳ ゴシック" w:eastAsia="ＭＳ ゴシック" w:hAnsi="ＭＳ ゴシック"/>
          <w:noProof/>
        </w:rPr>
        <w:t>貸与</w:t>
      </w:r>
      <w:r w:rsidR="00897AB5" w:rsidRPr="618BAAD7">
        <w:rPr>
          <w:rFonts w:ascii="ＭＳ ゴシック" w:eastAsia="ＭＳ ゴシック" w:hAnsi="ＭＳ ゴシック"/>
          <w:noProof/>
        </w:rPr>
        <w:t>用電子媒体の</w:t>
      </w:r>
      <w:r w:rsidR="00EC608E" w:rsidRPr="618BAAD7">
        <w:rPr>
          <w:rFonts w:ascii="ＭＳ ゴシック" w:eastAsia="ＭＳ ゴシック" w:hAnsi="ＭＳ ゴシック"/>
          <w:noProof/>
        </w:rPr>
        <w:t>借用申込時点において、</w:t>
      </w:r>
      <w:r w:rsidR="002706E2" w:rsidRPr="618BAAD7">
        <w:rPr>
          <w:rFonts w:ascii="ＭＳ ゴシック" w:eastAsia="ＭＳ ゴシック" w:hAnsi="ＭＳ ゴシック"/>
          <w:noProof/>
        </w:rPr>
        <w:t>業種区分</w:t>
      </w:r>
      <w:r w:rsidR="0062694F" w:rsidRPr="618BAAD7">
        <w:rPr>
          <w:rFonts w:ascii="ＭＳ ゴシック" w:eastAsia="ＭＳ ゴシック" w:hAnsi="ＭＳ ゴシック"/>
          <w:noProof/>
        </w:rPr>
        <w:t>「</w:t>
      </w:r>
      <w:r w:rsidR="00755310" w:rsidRPr="618BAAD7">
        <w:rPr>
          <w:rFonts w:ascii="ＭＳ ゴシック" w:eastAsia="ＭＳ ゴシック" w:hAnsi="ＭＳ ゴシック"/>
          <w:noProof/>
        </w:rPr>
        <w:t>橋梁設計</w:t>
      </w:r>
      <w:r w:rsidR="0062694F" w:rsidRPr="618BAAD7">
        <w:rPr>
          <w:rFonts w:ascii="ＭＳ ゴシック" w:eastAsia="ＭＳ ゴシック" w:hAnsi="ＭＳ ゴシック"/>
          <w:noProof/>
        </w:rPr>
        <w:t>」に係るNEXCO東日本の「</w:t>
      </w:r>
      <w:r w:rsidR="00996F48" w:rsidRPr="618BAAD7">
        <w:rPr>
          <w:rFonts w:ascii="ＭＳ ゴシック" w:eastAsia="ＭＳ ゴシック" w:hAnsi="ＭＳ ゴシック"/>
          <w:noProof/>
        </w:rPr>
        <w:t>令和</w:t>
      </w:r>
      <w:r w:rsidR="00F13D76" w:rsidRPr="618BAAD7">
        <w:rPr>
          <w:rFonts w:ascii="ＭＳ ゴシック" w:eastAsia="ＭＳ ゴシック" w:hAnsi="ＭＳ ゴシック"/>
          <w:noProof/>
        </w:rPr>
        <w:t>5</w:t>
      </w:r>
      <w:r w:rsidR="0062694F" w:rsidRPr="618BAAD7">
        <w:rPr>
          <w:rFonts w:ascii="ＭＳ ゴシック" w:eastAsia="ＭＳ ゴシック" w:hAnsi="ＭＳ ゴシック"/>
          <w:noProof/>
        </w:rPr>
        <w:t>・</w:t>
      </w:r>
      <w:r w:rsidR="00F13D76" w:rsidRPr="618BAAD7">
        <w:rPr>
          <w:rFonts w:ascii="ＭＳ ゴシック" w:eastAsia="ＭＳ ゴシック" w:hAnsi="ＭＳ ゴシック"/>
          <w:noProof/>
        </w:rPr>
        <w:t>6</w:t>
      </w:r>
      <w:r w:rsidR="0062694F" w:rsidRPr="618BAAD7">
        <w:rPr>
          <w:rFonts w:ascii="ＭＳ ゴシック" w:eastAsia="ＭＳ ゴシック" w:hAnsi="ＭＳ ゴシック"/>
          <w:noProof/>
        </w:rPr>
        <w:t>年度競争参加資格」を有しない者が、貸与品の借用を申込む場合には、</w:t>
      </w:r>
      <w:r w:rsidR="00776D16" w:rsidRPr="618BAAD7">
        <w:rPr>
          <w:rFonts w:ascii="ＭＳ ゴシック" w:eastAsia="ＭＳ ゴシック" w:hAnsi="ＭＳ ゴシック"/>
          <w:noProof/>
        </w:rPr>
        <w:t>当該資格に係る申請済の「競争参加資格審査申請書の写し（一式）」</w:t>
      </w:r>
      <w:r w:rsidR="0062694F" w:rsidRPr="618BAAD7">
        <w:rPr>
          <w:rFonts w:ascii="ＭＳ ゴシック" w:eastAsia="ＭＳ ゴシック" w:hAnsi="ＭＳ ゴシック"/>
          <w:noProof/>
        </w:rPr>
        <w:t>を添付すること。</w:t>
      </w:r>
    </w:p>
    <w:p w14:paraId="0A73F354" w14:textId="2E0A1456" w:rsidR="00834E01" w:rsidRPr="00127393" w:rsidRDefault="00834E01" w:rsidP="618BAAD7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618BAAD7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618BAAD7">
      <w:pPr>
        <w:pStyle w:val="aa"/>
        <w:rPr>
          <w:color w:val="000000" w:themeColor="text1"/>
        </w:rPr>
      </w:pPr>
      <w:r w:rsidRPr="618BAAD7">
        <w:t>以　　上</w:t>
      </w:r>
    </w:p>
    <w:p w14:paraId="3DE84810" w14:textId="6E8C1E50" w:rsidR="005B258B" w:rsidRDefault="005B258B" w:rsidP="618BAAD7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674533072">
    <w:abstractNumId w:val="28"/>
  </w:num>
  <w:num w:numId="2" w16cid:durableId="337192729">
    <w:abstractNumId w:val="13"/>
  </w:num>
  <w:num w:numId="3" w16cid:durableId="936214223">
    <w:abstractNumId w:val="10"/>
  </w:num>
  <w:num w:numId="4" w16cid:durableId="534851872">
    <w:abstractNumId w:val="22"/>
  </w:num>
  <w:num w:numId="5" w16cid:durableId="1786804717">
    <w:abstractNumId w:val="17"/>
  </w:num>
  <w:num w:numId="6" w16cid:durableId="1521044425">
    <w:abstractNumId w:val="47"/>
  </w:num>
  <w:num w:numId="7" w16cid:durableId="1647003580">
    <w:abstractNumId w:val="32"/>
  </w:num>
  <w:num w:numId="8" w16cid:durableId="1720015702">
    <w:abstractNumId w:val="42"/>
  </w:num>
  <w:num w:numId="9" w16cid:durableId="2049063637">
    <w:abstractNumId w:val="12"/>
  </w:num>
  <w:num w:numId="10" w16cid:durableId="583729894">
    <w:abstractNumId w:val="45"/>
  </w:num>
  <w:num w:numId="11" w16cid:durableId="237714931">
    <w:abstractNumId w:val="7"/>
  </w:num>
  <w:num w:numId="12" w16cid:durableId="1323393207">
    <w:abstractNumId w:val="31"/>
  </w:num>
  <w:num w:numId="13" w16cid:durableId="501360054">
    <w:abstractNumId w:val="8"/>
  </w:num>
  <w:num w:numId="14" w16cid:durableId="215090923">
    <w:abstractNumId w:val="0"/>
  </w:num>
  <w:num w:numId="15" w16cid:durableId="1521506742">
    <w:abstractNumId w:val="14"/>
  </w:num>
  <w:num w:numId="16" w16cid:durableId="494609481">
    <w:abstractNumId w:val="30"/>
  </w:num>
  <w:num w:numId="17" w16cid:durableId="412243370">
    <w:abstractNumId w:val="1"/>
  </w:num>
  <w:num w:numId="18" w16cid:durableId="616378001">
    <w:abstractNumId w:val="39"/>
  </w:num>
  <w:num w:numId="19" w16cid:durableId="1734156320">
    <w:abstractNumId w:val="27"/>
  </w:num>
  <w:num w:numId="20" w16cid:durableId="1170754950">
    <w:abstractNumId w:val="18"/>
  </w:num>
  <w:num w:numId="21" w16cid:durableId="772819365">
    <w:abstractNumId w:val="40"/>
  </w:num>
  <w:num w:numId="22" w16cid:durableId="1029988389">
    <w:abstractNumId w:val="21"/>
  </w:num>
  <w:num w:numId="23" w16cid:durableId="1080447053">
    <w:abstractNumId w:val="11"/>
  </w:num>
  <w:num w:numId="24" w16cid:durableId="1412972233">
    <w:abstractNumId w:val="33"/>
  </w:num>
  <w:num w:numId="25" w16cid:durableId="1439790194">
    <w:abstractNumId w:val="38"/>
  </w:num>
  <w:num w:numId="26" w16cid:durableId="1567106486">
    <w:abstractNumId w:val="24"/>
  </w:num>
  <w:num w:numId="27" w16cid:durableId="1848715670">
    <w:abstractNumId w:val="44"/>
  </w:num>
  <w:num w:numId="28" w16cid:durableId="1871146501">
    <w:abstractNumId w:val="23"/>
  </w:num>
  <w:num w:numId="29" w16cid:durableId="1151409703">
    <w:abstractNumId w:val="26"/>
  </w:num>
  <w:num w:numId="30" w16cid:durableId="954488054">
    <w:abstractNumId w:val="20"/>
  </w:num>
  <w:num w:numId="31" w16cid:durableId="726224188">
    <w:abstractNumId w:val="2"/>
  </w:num>
  <w:num w:numId="32" w16cid:durableId="346251357">
    <w:abstractNumId w:val="35"/>
  </w:num>
  <w:num w:numId="33" w16cid:durableId="2038236783">
    <w:abstractNumId w:val="37"/>
  </w:num>
  <w:num w:numId="34" w16cid:durableId="211699223">
    <w:abstractNumId w:val="5"/>
  </w:num>
  <w:num w:numId="35" w16cid:durableId="1373379642">
    <w:abstractNumId w:val="43"/>
  </w:num>
  <w:num w:numId="36" w16cid:durableId="1832988464">
    <w:abstractNumId w:val="29"/>
  </w:num>
  <w:num w:numId="37" w16cid:durableId="920992900">
    <w:abstractNumId w:val="25"/>
  </w:num>
  <w:num w:numId="38" w16cid:durableId="1239941162">
    <w:abstractNumId w:val="4"/>
  </w:num>
  <w:num w:numId="39" w16cid:durableId="970332395">
    <w:abstractNumId w:val="3"/>
  </w:num>
  <w:num w:numId="40" w16cid:durableId="2071609067">
    <w:abstractNumId w:val="15"/>
  </w:num>
  <w:num w:numId="41" w16cid:durableId="862670159">
    <w:abstractNumId w:val="41"/>
  </w:num>
  <w:num w:numId="42" w16cid:durableId="845286086">
    <w:abstractNumId w:val="36"/>
  </w:num>
  <w:num w:numId="43" w16cid:durableId="1923298050">
    <w:abstractNumId w:val="19"/>
  </w:num>
  <w:num w:numId="44" w16cid:durableId="186143495">
    <w:abstractNumId w:val="6"/>
  </w:num>
  <w:num w:numId="45" w16cid:durableId="228074768">
    <w:abstractNumId w:val="9"/>
  </w:num>
  <w:num w:numId="46" w16cid:durableId="1091585083">
    <w:abstractNumId w:val="34"/>
  </w:num>
  <w:num w:numId="47" w16cid:durableId="1713192630">
    <w:abstractNumId w:val="16"/>
  </w:num>
  <w:num w:numId="48" w16cid:durableId="1057316329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423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6E2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310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240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576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1478483"/>
    <w:rsid w:val="02530E12"/>
    <w:rsid w:val="02C42692"/>
    <w:rsid w:val="04DB3158"/>
    <w:rsid w:val="057A5C2F"/>
    <w:rsid w:val="065D5B31"/>
    <w:rsid w:val="08DE7293"/>
    <w:rsid w:val="0BCCD1FB"/>
    <w:rsid w:val="13016634"/>
    <w:rsid w:val="17D86DC4"/>
    <w:rsid w:val="19D2342C"/>
    <w:rsid w:val="1AE022D6"/>
    <w:rsid w:val="1C1801A8"/>
    <w:rsid w:val="1E47AF48"/>
    <w:rsid w:val="200C13FF"/>
    <w:rsid w:val="2287432C"/>
    <w:rsid w:val="2756827F"/>
    <w:rsid w:val="283306A7"/>
    <w:rsid w:val="28E25481"/>
    <w:rsid w:val="29110DC2"/>
    <w:rsid w:val="29DC53B7"/>
    <w:rsid w:val="2E5185D1"/>
    <w:rsid w:val="3139E539"/>
    <w:rsid w:val="3255EB87"/>
    <w:rsid w:val="3AEE8566"/>
    <w:rsid w:val="3C96A0C5"/>
    <w:rsid w:val="3CD1A0F1"/>
    <w:rsid w:val="3E1AB40B"/>
    <w:rsid w:val="41A539C3"/>
    <w:rsid w:val="43801689"/>
    <w:rsid w:val="476190DD"/>
    <w:rsid w:val="48486E1C"/>
    <w:rsid w:val="4C73D1D1"/>
    <w:rsid w:val="546ED92A"/>
    <w:rsid w:val="57ABF8F1"/>
    <w:rsid w:val="5CDBA65D"/>
    <w:rsid w:val="5D25C060"/>
    <w:rsid w:val="5DD546A6"/>
    <w:rsid w:val="5F95BEF1"/>
    <w:rsid w:val="618BAAD7"/>
    <w:rsid w:val="62A92C77"/>
    <w:rsid w:val="649CF506"/>
    <w:rsid w:val="6AF30E2D"/>
    <w:rsid w:val="6F05A9A6"/>
    <w:rsid w:val="78868457"/>
    <w:rsid w:val="7BBE2519"/>
    <w:rsid w:val="7F3495AC"/>
    <w:rsid w:val="7FABB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2024-05-08T02:03:00Z</dcterms:created>
  <dcterms:modified xsi:type="dcterms:W3CDTF">2024-05-08T02:04:00Z</dcterms:modified>
</cp:coreProperties>
</file>